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9" w:rsidRPr="003A04B5" w:rsidRDefault="00411279" w:rsidP="00411279">
      <w:pPr>
        <w:jc w:val="center"/>
        <w:rPr>
          <w:b/>
          <w:sz w:val="28"/>
          <w:szCs w:val="28"/>
        </w:rPr>
      </w:pPr>
      <w:r w:rsidRPr="003A04B5">
        <w:rPr>
          <w:b/>
          <w:sz w:val="28"/>
          <w:szCs w:val="28"/>
        </w:rPr>
        <w:t xml:space="preserve">Документы, </w:t>
      </w:r>
    </w:p>
    <w:p w:rsidR="00411279" w:rsidRPr="003A04B5" w:rsidRDefault="00411279" w:rsidP="00411279">
      <w:pPr>
        <w:jc w:val="center"/>
        <w:rPr>
          <w:b/>
          <w:sz w:val="28"/>
          <w:szCs w:val="28"/>
          <w:u w:val="single"/>
        </w:rPr>
      </w:pPr>
      <w:proofErr w:type="gramStart"/>
      <w:r w:rsidRPr="003A04B5">
        <w:rPr>
          <w:b/>
          <w:sz w:val="28"/>
          <w:szCs w:val="28"/>
        </w:rPr>
        <w:t xml:space="preserve">представляемые в избирательную комиссию </w:t>
      </w:r>
      <w:r w:rsidRPr="003A04B5">
        <w:rPr>
          <w:b/>
          <w:sz w:val="28"/>
          <w:szCs w:val="28"/>
          <w:u w:val="single"/>
        </w:rPr>
        <w:t>кандидатом</w:t>
      </w:r>
      <w:r w:rsidRPr="003A04B5">
        <w:rPr>
          <w:b/>
          <w:sz w:val="28"/>
          <w:szCs w:val="28"/>
        </w:rPr>
        <w:t xml:space="preserve">, выдвинутым </w:t>
      </w:r>
      <w:r w:rsidRPr="003A04B5">
        <w:rPr>
          <w:b/>
          <w:sz w:val="28"/>
          <w:szCs w:val="28"/>
          <w:u w:val="single"/>
        </w:rPr>
        <w:t>избирательным объединением</w:t>
      </w:r>
      <w:r w:rsidRPr="003A04B5">
        <w:rPr>
          <w:b/>
          <w:sz w:val="28"/>
          <w:szCs w:val="28"/>
        </w:rPr>
        <w:t xml:space="preserve"> в составе списка кандидатов в депутаты </w:t>
      </w:r>
      <w:r>
        <w:rPr>
          <w:b/>
          <w:sz w:val="28"/>
          <w:szCs w:val="28"/>
        </w:rPr>
        <w:t>Троицкого районного</w:t>
      </w:r>
      <w:r w:rsidRPr="003A04B5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Алтайского края седьмого созыва</w:t>
      </w:r>
      <w:r w:rsidRPr="003A04B5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одномандатным (многомандатным) </w:t>
      </w:r>
      <w:r w:rsidRPr="003A04B5">
        <w:rPr>
          <w:b/>
          <w:sz w:val="28"/>
          <w:szCs w:val="28"/>
        </w:rPr>
        <w:t>избирательным округам</w:t>
      </w:r>
      <w:r w:rsidRPr="003A04B5">
        <w:rPr>
          <w:b/>
          <w:sz w:val="28"/>
          <w:szCs w:val="28"/>
          <w:u w:val="single"/>
        </w:rPr>
        <w:t xml:space="preserve"> </w:t>
      </w:r>
      <w:proofErr w:type="gramEnd"/>
    </w:p>
    <w:p w:rsidR="00411279" w:rsidRDefault="00411279" w:rsidP="00411279">
      <w:pPr>
        <w:pStyle w:val="ConsPlusNormal"/>
        <w:ind w:firstLine="540"/>
        <w:jc w:val="center"/>
        <w:rPr>
          <w:b/>
          <w:u w:val="single"/>
        </w:rPr>
      </w:pPr>
    </w:p>
    <w:p w:rsidR="00411279" w:rsidRPr="00EC0E27" w:rsidRDefault="00411279" w:rsidP="00411279">
      <w:pPr>
        <w:pStyle w:val="ConsPlusNormal"/>
        <w:ind w:firstLine="720"/>
        <w:jc w:val="both"/>
        <w:rPr>
          <w:i/>
        </w:rPr>
      </w:pPr>
      <w:r w:rsidRPr="00FF4D9D">
        <w:rPr>
          <w:b/>
          <w:u w:val="single"/>
        </w:rPr>
        <w:t>После</w:t>
      </w:r>
      <w:r w:rsidRPr="006077CA">
        <w:rPr>
          <w:b/>
        </w:rPr>
        <w:t xml:space="preserve"> заверения списка</w:t>
      </w:r>
      <w:r>
        <w:rPr>
          <w:b/>
        </w:rPr>
        <w:t xml:space="preserve"> </w:t>
      </w:r>
      <w:r w:rsidRPr="00EC0E27">
        <w:rPr>
          <w:i/>
        </w:rPr>
        <w:t>(</w:t>
      </w:r>
      <w:r>
        <w:rPr>
          <w:i/>
        </w:rPr>
        <w:t xml:space="preserve">заверение осуществляется </w:t>
      </w:r>
      <w:r>
        <w:rPr>
          <w:b/>
        </w:rPr>
        <w:t xml:space="preserve">решением </w:t>
      </w:r>
      <w:proofErr w:type="gramStart"/>
      <w:r>
        <w:rPr>
          <w:b/>
        </w:rPr>
        <w:t>избирательной</w:t>
      </w:r>
      <w:proofErr w:type="gramEnd"/>
      <w:r>
        <w:rPr>
          <w:b/>
        </w:rPr>
        <w:t xml:space="preserve"> комиссии</w:t>
      </w:r>
      <w:r>
        <w:t xml:space="preserve"> </w:t>
      </w:r>
      <w:r w:rsidRPr="00EC0E27">
        <w:rPr>
          <w:i/>
        </w:rPr>
        <w:t xml:space="preserve">в течение </w:t>
      </w:r>
      <w:r>
        <w:rPr>
          <w:i/>
        </w:rPr>
        <w:t>3-х</w:t>
      </w:r>
      <w:r w:rsidRPr="00EC0E27">
        <w:rPr>
          <w:i/>
        </w:rPr>
        <w:t xml:space="preserve"> дней со дня приема документов указанных выше</w:t>
      </w:r>
      <w:r>
        <w:rPr>
          <w:i/>
        </w:rPr>
        <w:t>).</w:t>
      </w:r>
    </w:p>
    <w:p w:rsidR="00411279" w:rsidRPr="00EC0E27" w:rsidRDefault="00411279" w:rsidP="00411279">
      <w:pPr>
        <w:pStyle w:val="ConsPlusNormal"/>
        <w:ind w:firstLine="720"/>
        <w:jc w:val="both"/>
      </w:pPr>
      <w:r w:rsidRPr="008A77B0">
        <w:t xml:space="preserve"> </w:t>
      </w:r>
      <w:proofErr w:type="gramStart"/>
      <w:r w:rsidRPr="008A77B0">
        <w:t xml:space="preserve">кандидат обязан предоставить в </w:t>
      </w:r>
      <w:r>
        <w:rPr>
          <w:b/>
        </w:rPr>
        <w:t>избирательную комиссию</w:t>
      </w:r>
      <w:r w:rsidRPr="008A77B0">
        <w:t xml:space="preserve"> </w:t>
      </w:r>
      <w:r w:rsidRPr="00242451">
        <w:rPr>
          <w:b/>
        </w:rPr>
        <w:t>лично</w:t>
      </w:r>
      <w:r>
        <w:t xml:space="preserve"> </w:t>
      </w:r>
      <w:r w:rsidRPr="008A77B0">
        <w:t>при предъявлении паспорта или документа, заменяющего паспорт гражданина</w:t>
      </w:r>
      <w:r>
        <w:t xml:space="preserve"> </w:t>
      </w:r>
      <w:r w:rsidRPr="00242451">
        <w:rPr>
          <w:b/>
        </w:rPr>
        <w:t>копии документов</w:t>
      </w:r>
      <w:r w:rsidRPr="008A77B0">
        <w:t>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депутатом, заверенные соответственно кандидатом или уполномоченным представителем избирательного объединения</w:t>
      </w:r>
      <w:r w:rsidRPr="00EC0E27">
        <w:t xml:space="preserve"> </w:t>
      </w:r>
      <w:r w:rsidRPr="00EF29AF">
        <w:t>(</w:t>
      </w:r>
      <w:r w:rsidRPr="00EF29AF">
        <w:rPr>
          <w:i/>
        </w:rPr>
        <w:t>если заявление представляется иным лицом, при предъявлении нотариально удостоверенной копии</w:t>
      </w:r>
      <w:proofErr w:type="gramEnd"/>
      <w:r w:rsidRPr="00EF29AF">
        <w:rPr>
          <w:i/>
        </w:rPr>
        <w:t xml:space="preserve"> документа, удостоверяющего личность кандидата</w:t>
      </w:r>
      <w:r w:rsidRPr="00EC0E27">
        <w:t>) а именно:</w:t>
      </w:r>
    </w:p>
    <w:p w:rsidR="00411279" w:rsidRPr="00AA1FB8" w:rsidRDefault="00411279" w:rsidP="00411279">
      <w:pPr>
        <w:autoSpaceDE w:val="0"/>
        <w:autoSpaceDN w:val="0"/>
        <w:adjustRightInd w:val="0"/>
        <w:spacing w:before="12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C1F">
        <w:rPr>
          <w:b/>
          <w:sz w:val="28"/>
          <w:szCs w:val="28"/>
        </w:rPr>
        <w:t>к</w:t>
      </w:r>
      <w:r w:rsidRPr="00DB1C1F">
        <w:rPr>
          <w:b/>
          <w:iCs/>
          <w:sz w:val="28"/>
          <w:szCs w:val="28"/>
        </w:rPr>
        <w:t>опию паспорта</w:t>
      </w:r>
      <w:r w:rsidRPr="00AA1FB8">
        <w:rPr>
          <w:iCs/>
          <w:sz w:val="28"/>
          <w:szCs w:val="28"/>
        </w:rPr>
        <w:t xml:space="preserve">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</w:t>
      </w:r>
      <w:r>
        <w:rPr>
          <w:iCs/>
          <w:sz w:val="28"/>
          <w:szCs w:val="28"/>
        </w:rPr>
        <w:t>ую</w:t>
      </w:r>
      <w:r w:rsidRPr="00AA1FB8">
        <w:rPr>
          <w:iCs/>
          <w:sz w:val="28"/>
          <w:szCs w:val="28"/>
        </w:rPr>
        <w:t xml:space="preserve"> кандидатом</w:t>
      </w:r>
      <w:r w:rsidRPr="00AA1FB8">
        <w:rPr>
          <w:sz w:val="28"/>
          <w:szCs w:val="28"/>
        </w:rPr>
        <w:t xml:space="preserve"> (п. 3 ст. 158 Кодекса).</w:t>
      </w:r>
    </w:p>
    <w:p w:rsidR="00411279" w:rsidRPr="00AA1FB8" w:rsidRDefault="00411279" w:rsidP="00411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</w:t>
      </w:r>
      <w:r w:rsidRPr="00DB1C1F">
        <w:rPr>
          <w:b/>
          <w:sz w:val="28"/>
          <w:szCs w:val="28"/>
        </w:rPr>
        <w:t>предъявление паспорта</w:t>
      </w:r>
      <w:r>
        <w:rPr>
          <w:sz w:val="28"/>
          <w:szCs w:val="28"/>
        </w:rPr>
        <w:t xml:space="preserve"> или документа, заменяющего паспорт гражданина, при личном представлении документов в избирательную комиссию </w:t>
      </w:r>
      <w:r w:rsidRPr="00AA1FB8">
        <w:rPr>
          <w:sz w:val="28"/>
          <w:szCs w:val="28"/>
        </w:rPr>
        <w:t xml:space="preserve">(п. 3 ст. 158 Кодекса). (Копия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заявление и прилагаемые к нему документы пп.3 п.3 ст. 158) </w:t>
      </w:r>
    </w:p>
    <w:p w:rsidR="00411279" w:rsidRDefault="00411279" w:rsidP="00411279">
      <w:pPr>
        <w:pStyle w:val="a5"/>
        <w:tabs>
          <w:tab w:val="left" w:pos="1276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43672">
        <w:rPr>
          <w:b/>
          <w:sz w:val="28"/>
          <w:szCs w:val="28"/>
        </w:rPr>
        <w:t>копи</w:t>
      </w:r>
      <w:r>
        <w:rPr>
          <w:b/>
          <w:sz w:val="28"/>
          <w:szCs w:val="28"/>
        </w:rPr>
        <w:t>ю</w:t>
      </w:r>
      <w:r w:rsidRPr="00443672">
        <w:rPr>
          <w:b/>
          <w:sz w:val="28"/>
          <w:szCs w:val="28"/>
        </w:rPr>
        <w:t xml:space="preserve"> трудовой книжки </w:t>
      </w:r>
      <w:r>
        <w:rPr>
          <w:sz w:val="28"/>
          <w:szCs w:val="28"/>
        </w:rPr>
        <w:t>либо выписку из трудовой книжки, либо справку с основного места работы, либо иной документ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 кандидата, приносящей ему доход, или о статусе неработающего кандидата (пенсионер, безработный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учащийся (с указанием наименования учебного заведения), домохозяйка (домохозяин), временно неработающий) (п. 3 ст. 158 Кодекса).</w:t>
      </w:r>
      <w:proofErr w:type="gramEnd"/>
    </w:p>
    <w:p w:rsidR="00411279" w:rsidRPr="00EC0E27" w:rsidRDefault="00411279" w:rsidP="00411279">
      <w:pPr>
        <w:pStyle w:val="ConsPlusNormal"/>
        <w:ind w:firstLine="720"/>
        <w:jc w:val="both"/>
      </w:pPr>
      <w:r w:rsidRPr="00EC0E27">
        <w:t xml:space="preserve">- </w:t>
      </w:r>
      <w:r w:rsidRPr="00DB1C1F">
        <w:rPr>
          <w:b/>
        </w:rPr>
        <w:t>копию свидетельства об образовании</w:t>
      </w:r>
      <w:r w:rsidRPr="00EC0E27">
        <w:t xml:space="preserve">, заверенную соответственно кандидатом или уполномоченным представителем избирательного объединения; </w:t>
      </w:r>
    </w:p>
    <w:p w:rsidR="00411279" w:rsidRPr="00EC0E27" w:rsidRDefault="00411279" w:rsidP="00411279">
      <w:pPr>
        <w:pStyle w:val="ConsPlusNormal"/>
        <w:ind w:firstLine="720"/>
        <w:jc w:val="both"/>
      </w:pPr>
      <w:r w:rsidRPr="00EC0E27">
        <w:t>- справк</w:t>
      </w:r>
      <w:r>
        <w:t>у</w:t>
      </w:r>
      <w:r w:rsidRPr="00EC0E27">
        <w:t xml:space="preserve"> </w:t>
      </w:r>
      <w:r>
        <w:t>(</w:t>
      </w:r>
      <w:r w:rsidRPr="00DB1C1F">
        <w:rPr>
          <w:b/>
        </w:rPr>
        <w:t>копию справки</w:t>
      </w:r>
      <w:r>
        <w:t>)</w:t>
      </w:r>
      <w:r w:rsidRPr="00EC0E27">
        <w:t xml:space="preserve"> представительного органа о том, что </w:t>
      </w:r>
      <w:r w:rsidRPr="00DB1C1F">
        <w:rPr>
          <w:b/>
        </w:rPr>
        <w:t>кандидат является депутатом</w:t>
      </w:r>
      <w:r w:rsidRPr="00EC0E27">
        <w:t>, заверенную соответственно кандидатом или уполномоченным представителем избирательного объединения</w:t>
      </w:r>
      <w:r>
        <w:t>;</w:t>
      </w:r>
    </w:p>
    <w:p w:rsidR="00411279" w:rsidRPr="00EC0E27" w:rsidRDefault="00411279" w:rsidP="00411279">
      <w:pPr>
        <w:pStyle w:val="ConsPlusNormal"/>
        <w:ind w:firstLine="720"/>
        <w:jc w:val="both"/>
      </w:pPr>
      <w:r w:rsidRPr="00EC0E27">
        <w:lastRenderedPageBreak/>
        <w:t xml:space="preserve">-  если кандидат </w:t>
      </w:r>
      <w:r w:rsidRPr="00DB1C1F">
        <w:rPr>
          <w:b/>
        </w:rPr>
        <w:t>менял фамилию, или имя, или отчество</w:t>
      </w:r>
      <w:r w:rsidRPr="00EC0E27">
        <w:t xml:space="preserve">, </w:t>
      </w:r>
      <w:r w:rsidRPr="00DB1C1F">
        <w:rPr>
          <w:b/>
        </w:rPr>
        <w:t>копии</w:t>
      </w:r>
      <w:r w:rsidRPr="00EC0E27">
        <w:t xml:space="preserve"> соответствующих </w:t>
      </w:r>
      <w:r w:rsidRPr="00DB1C1F">
        <w:rPr>
          <w:b/>
        </w:rPr>
        <w:t>документов</w:t>
      </w:r>
      <w:r>
        <w:rPr>
          <w:b/>
        </w:rPr>
        <w:t>;</w:t>
      </w:r>
    </w:p>
    <w:p w:rsidR="00411279" w:rsidRPr="00EB0C96" w:rsidRDefault="00411279" w:rsidP="00411279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454185">
        <w:rPr>
          <w:sz w:val="28"/>
          <w:szCs w:val="28"/>
        </w:rPr>
        <w:t xml:space="preserve"> </w:t>
      </w:r>
      <w:r w:rsidRPr="00DB1C1F">
        <w:rPr>
          <w:b/>
          <w:sz w:val="28"/>
          <w:szCs w:val="28"/>
        </w:rPr>
        <w:t xml:space="preserve">уведомление о </w:t>
      </w:r>
      <w:proofErr w:type="spellStart"/>
      <w:r w:rsidRPr="00DB1C1F">
        <w:rPr>
          <w:b/>
          <w:sz w:val="28"/>
          <w:szCs w:val="28"/>
        </w:rPr>
        <w:t>несоздании</w:t>
      </w:r>
      <w:proofErr w:type="spellEnd"/>
      <w:r>
        <w:rPr>
          <w:sz w:val="28"/>
          <w:szCs w:val="28"/>
        </w:rPr>
        <w:t xml:space="preserve"> (з</w:t>
      </w:r>
      <w:r w:rsidRPr="00454185">
        <w:rPr>
          <w:sz w:val="28"/>
          <w:szCs w:val="28"/>
        </w:rPr>
        <w:t>аявление о создании) избирательно</w:t>
      </w:r>
      <w:r>
        <w:rPr>
          <w:sz w:val="28"/>
          <w:szCs w:val="28"/>
        </w:rPr>
        <w:t xml:space="preserve">го фонда (п. 1 ст. 163 Кодекса) </w:t>
      </w:r>
      <w:r w:rsidRPr="00EB0C96">
        <w:rPr>
          <w:i/>
          <w:sz w:val="28"/>
          <w:szCs w:val="28"/>
        </w:rPr>
        <w:t>(форма уведомления прилагается).</w:t>
      </w:r>
    </w:p>
    <w:p w:rsidR="00411279" w:rsidRDefault="00411279" w:rsidP="00411279">
      <w:pPr>
        <w:pStyle w:val="ConsPlusNormal"/>
        <w:spacing w:before="120"/>
        <w:ind w:firstLine="720"/>
        <w:jc w:val="both"/>
      </w:pPr>
    </w:p>
    <w:p w:rsidR="00411279" w:rsidRDefault="00411279" w:rsidP="00411279">
      <w:pPr>
        <w:pStyle w:val="ConsPlusNormal"/>
        <w:spacing w:before="120"/>
        <w:ind w:firstLine="720"/>
        <w:jc w:val="both"/>
      </w:pPr>
    </w:p>
    <w:p w:rsidR="00411279" w:rsidRPr="00025D5A" w:rsidRDefault="00411279" w:rsidP="00411279">
      <w:pPr>
        <w:pStyle w:val="ConsPlusNormal"/>
        <w:spacing w:before="120"/>
        <w:ind w:firstLine="720"/>
        <w:jc w:val="both"/>
        <w:rPr>
          <w:i/>
        </w:rPr>
      </w:pPr>
      <w:proofErr w:type="gramStart"/>
      <w:r>
        <w:t xml:space="preserve">Кандидат вправе указать в заявлении свою </w:t>
      </w:r>
      <w:r w:rsidRPr="009B1565">
        <w:rPr>
          <w:b/>
        </w:rPr>
        <w:t>принадлежность к политической партии</w:t>
      </w:r>
      <w:r>
        <w:t xml:space="preserve">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</w:t>
      </w:r>
      <w:r w:rsidRPr="009B1565">
        <w:rPr>
          <w:b/>
        </w:rPr>
        <w:t xml:space="preserve">документа, подтверждающего </w:t>
      </w:r>
      <w:r>
        <w:t xml:space="preserve">указанные </w:t>
      </w:r>
      <w:r w:rsidRPr="009B1565">
        <w:rPr>
          <w:b/>
        </w:rPr>
        <w:t>сведения</w:t>
      </w:r>
      <w:r>
        <w:t xml:space="preserve"> и подписанного уполномоченным лицом политической партии, иного</w:t>
      </w:r>
      <w:proofErr w:type="gramEnd"/>
      <w:r>
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 4 ст. 158 Кодекса)</w:t>
      </w:r>
      <w:r w:rsidRPr="00025D5A">
        <w:rPr>
          <w:i/>
        </w:rPr>
        <w:t>.</w:t>
      </w:r>
    </w:p>
    <w:p w:rsidR="00411279" w:rsidRPr="00EC0E27" w:rsidRDefault="00411279" w:rsidP="00411279">
      <w:pPr>
        <w:pStyle w:val="a3"/>
        <w:rPr>
          <w:sz w:val="28"/>
          <w:szCs w:val="28"/>
        </w:rPr>
      </w:pPr>
    </w:p>
    <w:p w:rsidR="00411279" w:rsidRPr="003A04B5" w:rsidRDefault="00411279" w:rsidP="00411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D8B">
        <w:rPr>
          <w:b/>
          <w:sz w:val="28"/>
          <w:szCs w:val="28"/>
        </w:rPr>
        <w:t>Документы могут быть</w:t>
      </w:r>
      <w:r w:rsidRPr="003A04B5">
        <w:rPr>
          <w:sz w:val="28"/>
          <w:szCs w:val="28"/>
        </w:rPr>
        <w:t xml:space="preserve"> представлены по просьбе кандидата </w:t>
      </w:r>
      <w:r w:rsidRPr="00415D8B">
        <w:rPr>
          <w:b/>
          <w:sz w:val="28"/>
          <w:szCs w:val="28"/>
        </w:rPr>
        <w:t>иными лицами</w:t>
      </w:r>
      <w:r w:rsidRPr="003A04B5">
        <w:rPr>
          <w:sz w:val="28"/>
          <w:szCs w:val="28"/>
        </w:rPr>
        <w:t xml:space="preserve"> в случаях, если кандидат </w:t>
      </w:r>
      <w:r w:rsidRPr="00415D8B">
        <w:rPr>
          <w:b/>
          <w:sz w:val="28"/>
          <w:szCs w:val="28"/>
        </w:rPr>
        <w:t>болен</w:t>
      </w:r>
      <w:r w:rsidRPr="003A04B5">
        <w:rPr>
          <w:sz w:val="28"/>
          <w:szCs w:val="28"/>
        </w:rPr>
        <w:t xml:space="preserve">, содержится в местах содержания </w:t>
      </w:r>
      <w:r w:rsidRPr="00415D8B">
        <w:rPr>
          <w:b/>
          <w:sz w:val="28"/>
          <w:szCs w:val="28"/>
        </w:rPr>
        <w:t xml:space="preserve">под </w:t>
      </w:r>
      <w:proofErr w:type="gramStart"/>
      <w:r w:rsidRPr="00415D8B">
        <w:rPr>
          <w:b/>
          <w:sz w:val="28"/>
          <w:szCs w:val="28"/>
        </w:rPr>
        <w:t>стражей</w:t>
      </w:r>
      <w:proofErr w:type="gramEnd"/>
      <w:r w:rsidRPr="00415D8B">
        <w:rPr>
          <w:b/>
          <w:sz w:val="28"/>
          <w:szCs w:val="28"/>
        </w:rPr>
        <w:t xml:space="preserve"> </w:t>
      </w:r>
      <w:r w:rsidRPr="003A04B5">
        <w:rPr>
          <w:sz w:val="28"/>
          <w:szCs w:val="28"/>
        </w:rPr>
        <w:t xml:space="preserve">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в иных </w:t>
      </w:r>
      <w:proofErr w:type="gramStart"/>
      <w:r w:rsidRPr="003A04B5">
        <w:rPr>
          <w:sz w:val="28"/>
          <w:szCs w:val="28"/>
        </w:rPr>
        <w:t>случаях</w:t>
      </w:r>
      <w:proofErr w:type="gramEnd"/>
      <w:r w:rsidRPr="003A04B5">
        <w:rPr>
          <w:sz w:val="28"/>
          <w:szCs w:val="28"/>
        </w:rPr>
        <w:t>, установленных федеральным законом</w:t>
      </w:r>
      <w:r>
        <w:rPr>
          <w:sz w:val="28"/>
          <w:szCs w:val="28"/>
        </w:rPr>
        <w:t xml:space="preserve"> </w:t>
      </w:r>
      <w:r w:rsidRPr="003A04B5">
        <w:rPr>
          <w:sz w:val="28"/>
          <w:szCs w:val="28"/>
        </w:rPr>
        <w:t>(п. 8 ст. 158 Кодекса)</w:t>
      </w:r>
      <w:r w:rsidRPr="003A04B5">
        <w:rPr>
          <w:i/>
          <w:sz w:val="28"/>
          <w:szCs w:val="28"/>
        </w:rPr>
        <w:t>.</w:t>
      </w:r>
    </w:p>
    <w:p w:rsidR="00411279" w:rsidRDefault="00411279" w:rsidP="00411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избирательной комиссией при предъявлении </w:t>
      </w:r>
      <w:r w:rsidRPr="00415D8B">
        <w:rPr>
          <w:b/>
          <w:sz w:val="28"/>
          <w:szCs w:val="28"/>
        </w:rPr>
        <w:t>нотариально удостоверенной</w:t>
      </w:r>
      <w:r>
        <w:rPr>
          <w:sz w:val="28"/>
          <w:szCs w:val="28"/>
        </w:rPr>
        <w:t xml:space="preserve"> </w:t>
      </w:r>
      <w:r w:rsidRPr="00415D8B">
        <w:rPr>
          <w:b/>
          <w:sz w:val="28"/>
          <w:szCs w:val="28"/>
        </w:rPr>
        <w:t>копии документа, удостоверяющего личность кандидата</w:t>
      </w:r>
      <w:r>
        <w:rPr>
          <w:sz w:val="28"/>
          <w:szCs w:val="28"/>
        </w:rPr>
        <w:t xml:space="preserve"> </w:t>
      </w:r>
      <w:r w:rsidRPr="003A04B5">
        <w:rPr>
          <w:sz w:val="28"/>
          <w:szCs w:val="28"/>
        </w:rPr>
        <w:t xml:space="preserve">(п. </w:t>
      </w:r>
      <w:r>
        <w:rPr>
          <w:sz w:val="28"/>
          <w:szCs w:val="28"/>
        </w:rPr>
        <w:t>9</w:t>
      </w:r>
      <w:r w:rsidRPr="003A04B5">
        <w:rPr>
          <w:sz w:val="28"/>
          <w:szCs w:val="28"/>
        </w:rPr>
        <w:t xml:space="preserve"> ст. 158 Кодекса)</w:t>
      </w:r>
      <w:r>
        <w:rPr>
          <w:sz w:val="28"/>
          <w:szCs w:val="28"/>
        </w:rPr>
        <w:t>.</w:t>
      </w:r>
    </w:p>
    <w:p w:rsidR="00411279" w:rsidRDefault="00411279">
      <w:pPr>
        <w:spacing w:after="200" w:line="276" w:lineRule="auto"/>
      </w:pPr>
      <w:r>
        <w:br w:type="page"/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0"/>
      </w:tblGrid>
      <w:tr w:rsidR="00411279" w:rsidRPr="00411279" w:rsidTr="00411279">
        <w:trPr>
          <w:trHeight w:val="151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11279" w:rsidRPr="00411279" w:rsidRDefault="00411279" w:rsidP="00411279">
            <w:pPr>
              <w:pageBreakBefore/>
              <w:rPr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411279" w:rsidRPr="00411279" w:rsidRDefault="00411279" w:rsidP="00411279">
            <w:pPr>
              <w:jc w:val="center"/>
              <w:rPr>
                <w:szCs w:val="24"/>
              </w:rPr>
            </w:pPr>
            <w:r w:rsidRPr="00411279">
              <w:rPr>
                <w:szCs w:val="24"/>
              </w:rPr>
              <w:t xml:space="preserve">В избирательную комиссию муниципального образования Троицкий район Алтайского края </w:t>
            </w:r>
          </w:p>
          <w:p w:rsidR="00411279" w:rsidRPr="00411279" w:rsidRDefault="00411279" w:rsidP="00411279">
            <w:pPr>
              <w:jc w:val="center"/>
              <w:rPr>
                <w:szCs w:val="24"/>
              </w:rPr>
            </w:pPr>
            <w:r w:rsidRPr="00411279">
              <w:rPr>
                <w:szCs w:val="24"/>
              </w:rPr>
              <w:t xml:space="preserve">от кандидата в депутаты </w:t>
            </w:r>
          </w:p>
          <w:p w:rsidR="00411279" w:rsidRPr="00411279" w:rsidRDefault="00411279" w:rsidP="00411279">
            <w:pPr>
              <w:jc w:val="center"/>
              <w:rPr>
                <w:szCs w:val="24"/>
              </w:rPr>
            </w:pPr>
            <w:r w:rsidRPr="00411279">
              <w:rPr>
                <w:szCs w:val="24"/>
              </w:rPr>
              <w:t>Троицкого районного Совета депутатов Алтайского края седьмого созыва</w:t>
            </w:r>
          </w:p>
          <w:p w:rsidR="00411279" w:rsidRPr="00411279" w:rsidRDefault="00411279" w:rsidP="00411279">
            <w:pPr>
              <w:jc w:val="center"/>
            </w:pPr>
            <w:r w:rsidRPr="00411279">
              <w:rPr>
                <w:szCs w:val="24"/>
              </w:rPr>
              <w:t>___</w:t>
            </w:r>
            <w:r w:rsidRPr="00411279">
              <w:t>_____________________________________</w:t>
            </w:r>
          </w:p>
          <w:p w:rsidR="00411279" w:rsidRPr="00411279" w:rsidRDefault="00411279" w:rsidP="00411279">
            <w:pPr>
              <w:jc w:val="center"/>
              <w:rPr>
                <w:sz w:val="16"/>
              </w:rPr>
            </w:pPr>
            <w:r w:rsidRPr="00411279">
              <w:rPr>
                <w:sz w:val="16"/>
              </w:rPr>
              <w:t>(фамилия, имя, отчество)</w:t>
            </w:r>
          </w:p>
          <w:p w:rsidR="00411279" w:rsidRPr="00411279" w:rsidRDefault="00411279" w:rsidP="00411279">
            <w:pPr>
              <w:jc w:val="center"/>
            </w:pPr>
            <w:r w:rsidRPr="00411279">
              <w:t>________________________________________</w:t>
            </w:r>
          </w:p>
        </w:tc>
      </w:tr>
    </w:tbl>
    <w:p w:rsidR="00411279" w:rsidRPr="00411279" w:rsidRDefault="00411279" w:rsidP="00411279">
      <w:pPr>
        <w:rPr>
          <w:szCs w:val="24"/>
        </w:rPr>
      </w:pPr>
    </w:p>
    <w:p w:rsidR="00411279" w:rsidRPr="00411279" w:rsidRDefault="00411279" w:rsidP="00411279">
      <w:pPr>
        <w:rPr>
          <w:szCs w:val="24"/>
        </w:rPr>
      </w:pPr>
    </w:p>
    <w:p w:rsidR="00411279" w:rsidRPr="00411279" w:rsidRDefault="00411279" w:rsidP="00411279">
      <w:pPr>
        <w:rPr>
          <w:szCs w:val="24"/>
        </w:rPr>
      </w:pPr>
    </w:p>
    <w:p w:rsidR="00411279" w:rsidRPr="00411279" w:rsidRDefault="00411279" w:rsidP="00411279">
      <w:pPr>
        <w:jc w:val="center"/>
        <w:rPr>
          <w:caps/>
          <w:szCs w:val="24"/>
        </w:rPr>
      </w:pPr>
      <w:r w:rsidRPr="00411279">
        <w:rPr>
          <w:caps/>
          <w:szCs w:val="24"/>
        </w:rPr>
        <w:t>Уведомление</w:t>
      </w:r>
    </w:p>
    <w:p w:rsidR="00411279" w:rsidRPr="00411279" w:rsidRDefault="00411279" w:rsidP="00411279">
      <w:pPr>
        <w:rPr>
          <w:szCs w:val="24"/>
        </w:rPr>
      </w:pPr>
    </w:p>
    <w:p w:rsidR="00411279" w:rsidRPr="00411279" w:rsidRDefault="00411279" w:rsidP="00411279">
      <w:pPr>
        <w:spacing w:line="360" w:lineRule="auto"/>
        <w:ind w:firstLine="720"/>
        <w:jc w:val="both"/>
        <w:rPr>
          <w:szCs w:val="24"/>
        </w:rPr>
      </w:pPr>
      <w:r w:rsidRPr="00411279">
        <w:rPr>
          <w:szCs w:val="24"/>
        </w:rPr>
        <w:t>В соответствии со ст. 163 Кодекса Алтайского края о выборах, референдуме, отзыве уведомляю, что для проведения своей избирательной кампании не буду создавать избирательный фонд, так как не буду производить финансирование своей избирательной кампании.</w:t>
      </w:r>
    </w:p>
    <w:p w:rsidR="00411279" w:rsidRPr="00411279" w:rsidRDefault="00411279" w:rsidP="00411279">
      <w:pPr>
        <w:ind w:firstLine="720"/>
        <w:jc w:val="both"/>
        <w:rPr>
          <w:szCs w:val="24"/>
        </w:rPr>
      </w:pPr>
    </w:p>
    <w:p w:rsidR="00411279" w:rsidRPr="00411279" w:rsidRDefault="00411279" w:rsidP="00411279">
      <w:pPr>
        <w:jc w:val="right"/>
        <w:rPr>
          <w:szCs w:val="24"/>
        </w:rPr>
      </w:pPr>
      <w:r w:rsidRPr="00411279">
        <w:rPr>
          <w:szCs w:val="24"/>
        </w:rPr>
        <w:t>_______________</w:t>
      </w:r>
      <w:r w:rsidRPr="00411279">
        <w:rPr>
          <w:szCs w:val="24"/>
        </w:rPr>
        <w:tab/>
      </w:r>
      <w:r w:rsidRPr="00411279">
        <w:rPr>
          <w:szCs w:val="24"/>
        </w:rPr>
        <w:tab/>
        <w:t>______________</w:t>
      </w:r>
    </w:p>
    <w:p w:rsidR="00411279" w:rsidRPr="00411279" w:rsidRDefault="00411279" w:rsidP="00411279">
      <w:pPr>
        <w:ind w:left="5400"/>
        <w:jc w:val="both"/>
        <w:rPr>
          <w:szCs w:val="24"/>
        </w:rPr>
      </w:pPr>
      <w:r w:rsidRPr="00411279">
        <w:rPr>
          <w:sz w:val="16"/>
          <w:szCs w:val="24"/>
        </w:rPr>
        <w:t xml:space="preserve">              (подпись)                                                         (дата)</w:t>
      </w:r>
    </w:p>
    <w:p w:rsidR="00411279" w:rsidRPr="00411279" w:rsidRDefault="00411279" w:rsidP="00411279">
      <w:pPr>
        <w:rPr>
          <w:szCs w:val="24"/>
        </w:rPr>
      </w:pPr>
    </w:p>
    <w:p w:rsidR="000F1A78" w:rsidRDefault="000F1A78">
      <w:bookmarkStart w:id="0" w:name="_GoBack"/>
      <w:bookmarkEnd w:id="0"/>
    </w:p>
    <w:sectPr w:rsidR="000F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79"/>
    <w:rsid w:val="000316F4"/>
    <w:rsid w:val="000362CE"/>
    <w:rsid w:val="00043DAE"/>
    <w:rsid w:val="00056A48"/>
    <w:rsid w:val="00062666"/>
    <w:rsid w:val="0007781B"/>
    <w:rsid w:val="000936A2"/>
    <w:rsid w:val="000D7A31"/>
    <w:rsid w:val="000E18EC"/>
    <w:rsid w:val="000E2D2B"/>
    <w:rsid w:val="000F0576"/>
    <w:rsid w:val="000F1A78"/>
    <w:rsid w:val="000F22FE"/>
    <w:rsid w:val="00120DD2"/>
    <w:rsid w:val="00140785"/>
    <w:rsid w:val="00146C32"/>
    <w:rsid w:val="00157337"/>
    <w:rsid w:val="00183400"/>
    <w:rsid w:val="001B19EB"/>
    <w:rsid w:val="001E3223"/>
    <w:rsid w:val="001F692C"/>
    <w:rsid w:val="001F783B"/>
    <w:rsid w:val="002224B0"/>
    <w:rsid w:val="0023345B"/>
    <w:rsid w:val="00287744"/>
    <w:rsid w:val="00290136"/>
    <w:rsid w:val="002D1D60"/>
    <w:rsid w:val="00307EDA"/>
    <w:rsid w:val="00314364"/>
    <w:rsid w:val="00314D4C"/>
    <w:rsid w:val="003355B5"/>
    <w:rsid w:val="00354F66"/>
    <w:rsid w:val="00367769"/>
    <w:rsid w:val="003B39D4"/>
    <w:rsid w:val="003B57E6"/>
    <w:rsid w:val="003C3F73"/>
    <w:rsid w:val="0040348F"/>
    <w:rsid w:val="00411279"/>
    <w:rsid w:val="00421316"/>
    <w:rsid w:val="00427714"/>
    <w:rsid w:val="00431416"/>
    <w:rsid w:val="00440CE6"/>
    <w:rsid w:val="004721B7"/>
    <w:rsid w:val="00497007"/>
    <w:rsid w:val="004A1208"/>
    <w:rsid w:val="004C2365"/>
    <w:rsid w:val="004D1DB0"/>
    <w:rsid w:val="004D6C47"/>
    <w:rsid w:val="004E4CFE"/>
    <w:rsid w:val="004E6239"/>
    <w:rsid w:val="00511905"/>
    <w:rsid w:val="00521915"/>
    <w:rsid w:val="00547F49"/>
    <w:rsid w:val="00555B9A"/>
    <w:rsid w:val="00563065"/>
    <w:rsid w:val="0059159D"/>
    <w:rsid w:val="005A6C99"/>
    <w:rsid w:val="005E5250"/>
    <w:rsid w:val="005E7414"/>
    <w:rsid w:val="005F18D4"/>
    <w:rsid w:val="00610417"/>
    <w:rsid w:val="00624CDF"/>
    <w:rsid w:val="0063409D"/>
    <w:rsid w:val="00635641"/>
    <w:rsid w:val="0064345B"/>
    <w:rsid w:val="00660914"/>
    <w:rsid w:val="0067186A"/>
    <w:rsid w:val="0068098A"/>
    <w:rsid w:val="00695F3D"/>
    <w:rsid w:val="006A1F1A"/>
    <w:rsid w:val="006C39C7"/>
    <w:rsid w:val="006C462D"/>
    <w:rsid w:val="006D67AE"/>
    <w:rsid w:val="006E010E"/>
    <w:rsid w:val="006E3856"/>
    <w:rsid w:val="006E46E0"/>
    <w:rsid w:val="006F5A37"/>
    <w:rsid w:val="007321B5"/>
    <w:rsid w:val="00764474"/>
    <w:rsid w:val="00787E23"/>
    <w:rsid w:val="007907CC"/>
    <w:rsid w:val="007A36D0"/>
    <w:rsid w:val="007A7D90"/>
    <w:rsid w:val="007D6FA3"/>
    <w:rsid w:val="007E053E"/>
    <w:rsid w:val="007F2241"/>
    <w:rsid w:val="007F57FC"/>
    <w:rsid w:val="00810508"/>
    <w:rsid w:val="00810A6A"/>
    <w:rsid w:val="00824558"/>
    <w:rsid w:val="0084262B"/>
    <w:rsid w:val="00881170"/>
    <w:rsid w:val="00882667"/>
    <w:rsid w:val="008B2757"/>
    <w:rsid w:val="008F62C9"/>
    <w:rsid w:val="00901DEB"/>
    <w:rsid w:val="0092435D"/>
    <w:rsid w:val="00931ECF"/>
    <w:rsid w:val="00942953"/>
    <w:rsid w:val="00950D84"/>
    <w:rsid w:val="0095255E"/>
    <w:rsid w:val="00963EEF"/>
    <w:rsid w:val="00970F66"/>
    <w:rsid w:val="009906D9"/>
    <w:rsid w:val="009B1621"/>
    <w:rsid w:val="009D1715"/>
    <w:rsid w:val="009E7706"/>
    <w:rsid w:val="009F45E2"/>
    <w:rsid w:val="009F4E09"/>
    <w:rsid w:val="00A2168E"/>
    <w:rsid w:val="00A42B10"/>
    <w:rsid w:val="00A633C7"/>
    <w:rsid w:val="00A74E3F"/>
    <w:rsid w:val="00A75548"/>
    <w:rsid w:val="00A75E70"/>
    <w:rsid w:val="00AB487D"/>
    <w:rsid w:val="00AC149B"/>
    <w:rsid w:val="00AF2C37"/>
    <w:rsid w:val="00AF4EAB"/>
    <w:rsid w:val="00B30A6F"/>
    <w:rsid w:val="00B31A48"/>
    <w:rsid w:val="00B57FC0"/>
    <w:rsid w:val="00B731FA"/>
    <w:rsid w:val="00B73FCF"/>
    <w:rsid w:val="00B83B0D"/>
    <w:rsid w:val="00BB2827"/>
    <w:rsid w:val="00BD28F2"/>
    <w:rsid w:val="00BE6EC1"/>
    <w:rsid w:val="00C0644E"/>
    <w:rsid w:val="00C15ADE"/>
    <w:rsid w:val="00C61B7E"/>
    <w:rsid w:val="00C66B87"/>
    <w:rsid w:val="00C72B9E"/>
    <w:rsid w:val="00C74CFD"/>
    <w:rsid w:val="00CC6371"/>
    <w:rsid w:val="00CE7317"/>
    <w:rsid w:val="00D026DA"/>
    <w:rsid w:val="00D07A1A"/>
    <w:rsid w:val="00D109C3"/>
    <w:rsid w:val="00D23CB3"/>
    <w:rsid w:val="00D33C10"/>
    <w:rsid w:val="00D40D33"/>
    <w:rsid w:val="00D61912"/>
    <w:rsid w:val="00D70E0C"/>
    <w:rsid w:val="00D83FD2"/>
    <w:rsid w:val="00DD4B15"/>
    <w:rsid w:val="00DD7AB3"/>
    <w:rsid w:val="00E028FF"/>
    <w:rsid w:val="00E44BB4"/>
    <w:rsid w:val="00E55070"/>
    <w:rsid w:val="00ED64F7"/>
    <w:rsid w:val="00F02B9D"/>
    <w:rsid w:val="00F04E98"/>
    <w:rsid w:val="00F2082D"/>
    <w:rsid w:val="00F341E5"/>
    <w:rsid w:val="00F46D30"/>
    <w:rsid w:val="00F66BCE"/>
    <w:rsid w:val="00F70E15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411279"/>
    <w:pPr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11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11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411279"/>
    <w:pPr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11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1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2017-07-03T04:42:00Z</dcterms:created>
  <dcterms:modified xsi:type="dcterms:W3CDTF">2017-07-03T04:43:00Z</dcterms:modified>
</cp:coreProperties>
</file>